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1F2FA0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29348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29348C">
              <w:rPr>
                <w:b/>
                <w:sz w:val="22"/>
                <w:szCs w:val="22"/>
              </w:rPr>
              <w:t>MIĘDZYNARODOWE STOSUNKI GOSPODARCZE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2</w:t>
            </w:r>
            <w:r w:rsidR="0029348C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4474A9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2934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8322AC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1C5251" w:rsidRDefault="001C5251" w:rsidP="00FC3315">
            <w:pPr>
              <w:rPr>
                <w:sz w:val="22"/>
                <w:szCs w:val="22"/>
              </w:rPr>
            </w:pPr>
            <w:r w:rsidRPr="001C5251">
              <w:rPr>
                <w:sz w:val="22"/>
                <w:szCs w:val="22"/>
              </w:rPr>
              <w:t xml:space="preserve">dr hab. Tadeusz </w:t>
            </w:r>
            <w:proofErr w:type="spellStart"/>
            <w:r w:rsidRPr="001C5251">
              <w:rPr>
                <w:sz w:val="22"/>
                <w:szCs w:val="22"/>
              </w:rPr>
              <w:t>Liziński</w:t>
            </w:r>
            <w:proofErr w:type="spellEnd"/>
            <w:r w:rsidRPr="001C5251">
              <w:rPr>
                <w:sz w:val="22"/>
                <w:szCs w:val="22"/>
              </w:rPr>
              <w:t>, prof. PWSZ w Elblągu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1C5251" w:rsidP="00FC3315">
            <w:pPr>
              <w:rPr>
                <w:color w:val="FF0000"/>
                <w:sz w:val="22"/>
                <w:szCs w:val="22"/>
              </w:rPr>
            </w:pPr>
            <w:r w:rsidRPr="001C5251">
              <w:rPr>
                <w:sz w:val="22"/>
                <w:szCs w:val="22"/>
              </w:rPr>
              <w:t xml:space="preserve">dr hab. Tadeusz </w:t>
            </w:r>
            <w:proofErr w:type="spellStart"/>
            <w:r w:rsidRPr="001C5251">
              <w:rPr>
                <w:sz w:val="22"/>
                <w:szCs w:val="22"/>
              </w:rPr>
              <w:t>Liziński</w:t>
            </w:r>
            <w:proofErr w:type="spellEnd"/>
            <w:r w:rsidRPr="001C5251">
              <w:rPr>
                <w:sz w:val="22"/>
                <w:szCs w:val="22"/>
              </w:rPr>
              <w:t>, prof. PWSZ w Elblągu</w:t>
            </w:r>
            <w:r>
              <w:rPr>
                <w:sz w:val="22"/>
                <w:szCs w:val="22"/>
              </w:rPr>
              <w:t>, mgr Katarzyna Olszewska, mgr Bartosz Kalisz</w:t>
            </w:r>
          </w:p>
        </w:tc>
      </w:tr>
      <w:tr w:rsidR="001C5251" w:rsidRPr="009E7B8A" w:rsidTr="009E7B8A">
        <w:tc>
          <w:tcPr>
            <w:tcW w:w="2988" w:type="dxa"/>
            <w:vAlign w:val="center"/>
          </w:tcPr>
          <w:p w:rsidR="001C5251" w:rsidRPr="009E7B8A" w:rsidRDefault="001C525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1C5251" w:rsidRPr="001C5251" w:rsidRDefault="00ED56F5" w:rsidP="007831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1C5251" w:rsidRPr="001C5251">
              <w:rPr>
                <w:sz w:val="22"/>
                <w:szCs w:val="22"/>
              </w:rPr>
              <w:t xml:space="preserve">apoznanie studentów z  teorią międzynarodowych stosunków gospodarczych i współczesnej polityki gospodarczej </w:t>
            </w:r>
          </w:p>
        </w:tc>
      </w:tr>
      <w:tr w:rsidR="001C5251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C5251" w:rsidRPr="009E7B8A" w:rsidRDefault="001C525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C5251" w:rsidRPr="001C5251" w:rsidRDefault="00ED56F5" w:rsidP="007831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1C5251" w:rsidRPr="001C5251">
              <w:rPr>
                <w:sz w:val="22"/>
                <w:szCs w:val="22"/>
              </w:rPr>
              <w:t>najomość zagadnień z zakresu makroekonomii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97A4B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1C5251" w:rsidRPr="009E7B8A" w:rsidTr="003B7AA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5251" w:rsidRPr="001C5251" w:rsidRDefault="001C5251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Student ma wiedzę w zakresie podstawowych kategorii ekonomicznych odnoszących</w:t>
            </w:r>
            <w:r w:rsidRPr="001C5251">
              <w:rPr>
                <w:rFonts w:ascii="Times New Roman" w:hAnsi="Times New Roman"/>
                <w:lang w:val="pl-PL"/>
              </w:rPr>
              <w:t xml:space="preserve"> się do gospodarki światowej i międzynarodowych stosunków gospodarczych</w:t>
            </w:r>
            <w:r w:rsidR="00ED56F5">
              <w:rPr>
                <w:rFonts w:ascii="Times New Roman" w:hAnsi="Times New Roman"/>
                <w:lang w:val="pl-PL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251" w:rsidRPr="009E7B8A" w:rsidRDefault="009D143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1C5251" w:rsidRPr="009E7B8A" w:rsidTr="003B7AA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5251" w:rsidRPr="001C5251" w:rsidRDefault="001C5251" w:rsidP="001C5251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Student ma wiedzę w zakresie</w:t>
            </w:r>
            <w:r w:rsidRPr="001C5251">
              <w:rPr>
                <w:rFonts w:ascii="Times New Roman" w:hAnsi="Times New Roman"/>
                <w:lang w:val="pl-PL"/>
              </w:rPr>
              <w:t xml:space="preserve"> teorii handlu, zasad polityki handlu zagranicznego i kursu walutowego oraz teorii międzynarodowego przepływu czynników produkcji</w:t>
            </w:r>
            <w:r w:rsidR="00ED56F5">
              <w:rPr>
                <w:rFonts w:ascii="Times New Roman" w:hAnsi="Times New Roman"/>
                <w:lang w:val="pl-PL"/>
              </w:rPr>
              <w:t>.</w:t>
            </w:r>
            <w:r w:rsidRPr="001C5251">
              <w:rPr>
                <w:rFonts w:ascii="Times New Roman" w:hAnsi="Times New Roman"/>
                <w:lang w:val="pl-PL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251" w:rsidRPr="009E7B8A" w:rsidRDefault="009D143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</w:t>
            </w:r>
            <w:r w:rsidR="00ED56F5">
              <w:rPr>
                <w:sz w:val="22"/>
                <w:szCs w:val="22"/>
              </w:rPr>
              <w:t>02</w:t>
            </w:r>
          </w:p>
        </w:tc>
      </w:tr>
      <w:tr w:rsidR="001C5251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5251" w:rsidRPr="009E7B8A" w:rsidRDefault="001C5251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251" w:rsidRPr="009E7B8A" w:rsidRDefault="001C5251" w:rsidP="00FC3315">
            <w:pPr>
              <w:rPr>
                <w:sz w:val="22"/>
                <w:szCs w:val="22"/>
              </w:rPr>
            </w:pPr>
          </w:p>
        </w:tc>
      </w:tr>
      <w:tr w:rsidR="001C5251" w:rsidRPr="009E7B8A" w:rsidTr="000134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5251" w:rsidRPr="001C5251" w:rsidRDefault="00ED56F5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Student potrafi formułować</w:t>
            </w:r>
            <w:r w:rsidRPr="001C5251">
              <w:rPr>
                <w:rFonts w:ascii="Times New Roman" w:hAnsi="Times New Roman"/>
                <w:lang w:val="pl-PL"/>
              </w:rPr>
              <w:t xml:space="preserve"> prawidłowe wnioski z bieżących faktów związanych z gospodarczą współpracą w skali międzynarodowej</w:t>
            </w:r>
            <w:r>
              <w:rPr>
                <w:rFonts w:ascii="Times New Roman" w:hAnsi="Times New Roman"/>
                <w:lang w:val="pl-PL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251" w:rsidRPr="009E7B8A" w:rsidRDefault="009D143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 w:rsidR="00ED56F5">
              <w:rPr>
                <w:sz w:val="22"/>
                <w:szCs w:val="22"/>
              </w:rPr>
              <w:t>6</w:t>
            </w:r>
          </w:p>
        </w:tc>
      </w:tr>
      <w:tr w:rsidR="001C5251" w:rsidRPr="009E7B8A" w:rsidTr="000134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5251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5251" w:rsidRPr="001C5251" w:rsidRDefault="00ED56F5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 xml:space="preserve">Student potrafi </w:t>
            </w:r>
            <w:r w:rsidRPr="001C5251">
              <w:rPr>
                <w:rFonts w:ascii="Times New Roman" w:hAnsi="Times New Roman"/>
                <w:lang w:val="pl-PL"/>
              </w:rPr>
              <w:t>ocenia</w:t>
            </w:r>
            <w:r>
              <w:rPr>
                <w:rFonts w:ascii="Times New Roman" w:hAnsi="Times New Roman"/>
                <w:lang w:val="pl-PL"/>
              </w:rPr>
              <w:t>ć relacje gospodarcze mię</w:t>
            </w:r>
            <w:r w:rsidRPr="001C5251">
              <w:rPr>
                <w:rFonts w:ascii="Times New Roman" w:hAnsi="Times New Roman"/>
                <w:lang w:val="pl-PL"/>
              </w:rPr>
              <w:t>dzy podmiotami gospodarki światowej</w:t>
            </w:r>
            <w:r>
              <w:rPr>
                <w:rFonts w:ascii="Times New Roman" w:hAnsi="Times New Roman"/>
                <w:lang w:val="pl-PL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251" w:rsidRPr="009E7B8A" w:rsidRDefault="009D143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</w:t>
            </w:r>
            <w:r w:rsidR="00ED56F5">
              <w:rPr>
                <w:sz w:val="22"/>
                <w:szCs w:val="22"/>
              </w:rPr>
              <w:t>07</w:t>
            </w:r>
          </w:p>
        </w:tc>
      </w:tr>
      <w:tr w:rsidR="001C5251" w:rsidRPr="009E7B8A" w:rsidTr="000134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5251" w:rsidRPr="001C5251" w:rsidRDefault="00ED56F5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 xml:space="preserve">Student potrafi analizować  i interpretować </w:t>
            </w:r>
            <w:r w:rsidRPr="001C5251">
              <w:rPr>
                <w:rFonts w:ascii="Times New Roman" w:hAnsi="Times New Roman"/>
                <w:lang w:val="pl-PL"/>
              </w:rPr>
              <w:t xml:space="preserve"> dane statystyczne odnoszące się do podmiotów gospodarki światowej w różnych jej aspektach</w:t>
            </w:r>
            <w:r>
              <w:rPr>
                <w:rFonts w:ascii="Times New Roman" w:hAnsi="Times New Roman"/>
                <w:lang w:val="pl-PL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251" w:rsidRPr="009E7B8A" w:rsidRDefault="00ED56F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1C5251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5251" w:rsidRPr="009E7B8A" w:rsidRDefault="001C5251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251" w:rsidRPr="009E7B8A" w:rsidRDefault="001C5251" w:rsidP="00FC3315">
            <w:pPr>
              <w:rPr>
                <w:sz w:val="22"/>
                <w:szCs w:val="22"/>
              </w:rPr>
            </w:pPr>
          </w:p>
        </w:tc>
      </w:tr>
      <w:tr w:rsidR="001C5251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5251" w:rsidRPr="00ED56F5" w:rsidRDefault="001C5251" w:rsidP="00FC3315">
            <w:pPr>
              <w:rPr>
                <w:sz w:val="22"/>
                <w:szCs w:val="22"/>
              </w:rPr>
            </w:pPr>
            <w:r w:rsidRPr="00ED56F5">
              <w:rPr>
                <w:sz w:val="22"/>
                <w:szCs w:val="22"/>
              </w:rPr>
              <w:t>Student podejmuje dyskusję  na temat funkcjonowania różnych podmiotów w gospodarce światowej, wykorzystania różnych narzędzi i mechanizmów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251" w:rsidRPr="009E7B8A" w:rsidRDefault="00F97A4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1C5251" w:rsidP="009E7B8A">
            <w:pPr>
              <w:jc w:val="both"/>
              <w:rPr>
                <w:sz w:val="22"/>
                <w:szCs w:val="22"/>
              </w:rPr>
            </w:pPr>
            <w:r w:rsidRPr="009671C4">
              <w:rPr>
                <w:sz w:val="24"/>
                <w:szCs w:val="24"/>
              </w:rPr>
              <w:t>Przedmiot nauki  o międzynarodowych stosunkach gospodarczych; Międzynarodowy podział pracy; Teorie handlu zagranicznego; Rola handlu zagranicznego w gospodarce; Międzynarodowe obroty czynnikami produkcji; Międzynarodowe stosunki walutowe i finansowe; Polityka kursu walutowego; Bilans płatniczy i równowaga płatnicza kraju; Polityka handlowa; Ceny w handlu światowym; Modele i mechanizmy integracji gospodarczej; Rola międzynarodowych organizacji gospodarczych w świecie; Problemy globalne we współczesnej gospodarce; Rola krajów  rozwijających się w świecie; Rola wywiadu gospodarczego w kształtowaniu rynku.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1C5251" w:rsidP="009E7B8A">
            <w:pPr>
              <w:jc w:val="both"/>
              <w:rPr>
                <w:sz w:val="22"/>
                <w:szCs w:val="22"/>
              </w:rPr>
            </w:pPr>
            <w:r w:rsidRPr="009671C4">
              <w:rPr>
                <w:sz w:val="24"/>
                <w:szCs w:val="24"/>
              </w:rPr>
              <w:t xml:space="preserve">Międzynarodowa integracja gospodarcza; Modelowe ugrupowania integracyjne; Międzynarodowe </w:t>
            </w:r>
            <w:r w:rsidRPr="009671C4">
              <w:rPr>
                <w:sz w:val="24"/>
                <w:szCs w:val="24"/>
              </w:rPr>
              <w:lastRenderedPageBreak/>
              <w:t>przepływy czynników produkcji; Hande</w:t>
            </w:r>
            <w:r>
              <w:rPr>
                <w:sz w:val="24"/>
                <w:szCs w:val="24"/>
              </w:rPr>
              <w:t>l światowy – prawa nim rządzące</w:t>
            </w:r>
            <w:r w:rsidRPr="009671C4">
              <w:rPr>
                <w:sz w:val="24"/>
                <w:szCs w:val="24"/>
              </w:rPr>
              <w:t>; Globalizacja stosunków międzynarodowych; Międzynarodowa konkurencyjność gospodarek i przedsiębiorstw; Problemy krajów rozwijających się; Międzynarodowe organizacje gospodarcze; Polska w ugrupowaniach światowych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AC48D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AC48D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C48D1" w:rsidRPr="00AC48D1" w:rsidRDefault="00AC48D1" w:rsidP="00AC48D1">
            <w:pPr>
              <w:numPr>
                <w:ilvl w:val="0"/>
                <w:numId w:val="5"/>
              </w:numPr>
              <w:tabs>
                <w:tab w:val="num" w:pos="72"/>
              </w:tabs>
              <w:ind w:left="371" w:hanging="284"/>
              <w:jc w:val="both"/>
              <w:rPr>
                <w:sz w:val="22"/>
                <w:szCs w:val="22"/>
              </w:rPr>
            </w:pPr>
            <w:r w:rsidRPr="00AC48D1">
              <w:rPr>
                <w:sz w:val="22"/>
                <w:szCs w:val="22"/>
              </w:rPr>
              <w:t>Budnikowski A., Międzynarodowe stosunki gospodarcze, Warszawa 2006.</w:t>
            </w:r>
          </w:p>
          <w:p w:rsidR="00AC48D1" w:rsidRPr="00AC48D1" w:rsidRDefault="00ED56F5" w:rsidP="00AC48D1">
            <w:pPr>
              <w:numPr>
                <w:ilvl w:val="0"/>
                <w:numId w:val="5"/>
              </w:numPr>
              <w:tabs>
                <w:tab w:val="num" w:pos="72"/>
              </w:tabs>
              <w:ind w:left="371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Rymarczyk J. (red.), </w:t>
            </w:r>
            <w:r w:rsidR="00AC48D1" w:rsidRPr="00AC48D1">
              <w:rPr>
                <w:sz w:val="22"/>
                <w:szCs w:val="22"/>
              </w:rPr>
              <w:t>Międzynarodowe stosunki gos</w:t>
            </w:r>
            <w:r>
              <w:rPr>
                <w:sz w:val="22"/>
                <w:szCs w:val="22"/>
              </w:rPr>
              <w:t>podarcze</w:t>
            </w:r>
            <w:r w:rsidR="003C4D33">
              <w:rPr>
                <w:sz w:val="22"/>
                <w:szCs w:val="22"/>
              </w:rPr>
              <w:t xml:space="preserve">, </w:t>
            </w:r>
            <w:r w:rsidR="00AC48D1" w:rsidRPr="00AC48D1">
              <w:rPr>
                <w:sz w:val="22"/>
                <w:szCs w:val="22"/>
              </w:rPr>
              <w:t>Warszawa 2006</w:t>
            </w:r>
            <w:r>
              <w:rPr>
                <w:sz w:val="22"/>
                <w:szCs w:val="22"/>
              </w:rPr>
              <w:t>.</w:t>
            </w:r>
          </w:p>
          <w:p w:rsidR="00FC3315" w:rsidRPr="00AC48D1" w:rsidRDefault="00ED56F5" w:rsidP="003C4D33">
            <w:pPr>
              <w:numPr>
                <w:ilvl w:val="0"/>
                <w:numId w:val="5"/>
              </w:numPr>
              <w:tabs>
                <w:tab w:val="num" w:pos="72"/>
              </w:tabs>
              <w:ind w:left="371" w:hanging="284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Oziewicz</w:t>
            </w:r>
            <w:proofErr w:type="spellEnd"/>
            <w:r>
              <w:rPr>
                <w:sz w:val="22"/>
                <w:szCs w:val="22"/>
              </w:rPr>
              <w:t xml:space="preserve"> E. (red.), </w:t>
            </w:r>
            <w:r w:rsidR="00AC48D1" w:rsidRPr="00AC48D1">
              <w:rPr>
                <w:sz w:val="22"/>
                <w:szCs w:val="22"/>
              </w:rPr>
              <w:t>Przemiany we współczesnej gospodarce</w:t>
            </w:r>
            <w:r>
              <w:rPr>
                <w:sz w:val="22"/>
                <w:szCs w:val="22"/>
              </w:rPr>
              <w:t xml:space="preserve"> światowej</w:t>
            </w:r>
            <w:r w:rsidR="00AC48D1" w:rsidRPr="00AC48D1">
              <w:rPr>
                <w:sz w:val="22"/>
                <w:szCs w:val="22"/>
              </w:rPr>
              <w:t>, Warszawa 2006.</w:t>
            </w:r>
          </w:p>
        </w:tc>
      </w:tr>
      <w:tr w:rsidR="00FC3315" w:rsidRPr="009E7B8A" w:rsidTr="00AC48D1">
        <w:tc>
          <w:tcPr>
            <w:tcW w:w="2660" w:type="dxa"/>
            <w:vAlign w:val="center"/>
          </w:tcPr>
          <w:p w:rsidR="00FC3315" w:rsidRPr="009E7B8A" w:rsidRDefault="00FC3315" w:rsidP="00AC48D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AC48D1" w:rsidRPr="003C4D33" w:rsidRDefault="00AC48D1" w:rsidP="00AC48D1">
            <w:pPr>
              <w:pStyle w:val="Akapitzlist"/>
              <w:numPr>
                <w:ilvl w:val="0"/>
                <w:numId w:val="4"/>
              </w:numPr>
              <w:tabs>
                <w:tab w:val="num" w:pos="72"/>
              </w:tabs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3C4D33">
              <w:rPr>
                <w:rFonts w:ascii="Times New Roman" w:hAnsi="Times New Roman" w:cs="Times New Roman"/>
                <w:lang w:val="pl-PL"/>
              </w:rPr>
              <w:t xml:space="preserve">Budnikowski A.,  </w:t>
            </w:r>
            <w:hyperlink r:id="rId6" w:history="1">
              <w:r w:rsidRPr="003C4D33">
                <w:rPr>
                  <w:rFonts w:ascii="Times New Roman" w:hAnsi="Times New Roman" w:cs="Times New Roman"/>
                  <w:bCs/>
                  <w:lang w:val="pl-PL"/>
                </w:rPr>
                <w:t>Ekonomia międzynarodowa</w:t>
              </w:r>
              <w:r w:rsidRPr="003C4D33">
                <w:rPr>
                  <w:rFonts w:ascii="Times New Roman" w:hAnsi="Times New Roman" w:cs="Times New Roman"/>
                  <w:lang w:val="pl-PL"/>
                </w:rPr>
                <w:t xml:space="preserve"> </w:t>
              </w:r>
            </w:hyperlink>
            <w:r w:rsidRPr="003C4D33">
              <w:rPr>
                <w:rFonts w:ascii="Times New Roman" w:hAnsi="Times New Roman" w:cs="Times New Roman"/>
                <w:lang w:val="pl-PL"/>
              </w:rPr>
              <w:t>, Warszawa 2017</w:t>
            </w:r>
          </w:p>
          <w:p w:rsidR="00FC3315" w:rsidRPr="00AC48D1" w:rsidRDefault="00ED56F5" w:rsidP="003C4D33">
            <w:pPr>
              <w:pStyle w:val="Akapitzlist"/>
              <w:numPr>
                <w:ilvl w:val="0"/>
                <w:numId w:val="4"/>
              </w:numPr>
              <w:tabs>
                <w:tab w:val="num" w:pos="72"/>
              </w:tabs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3C4D33">
              <w:rPr>
                <w:rFonts w:ascii="Times New Roman" w:hAnsi="Times New Roman" w:cs="Times New Roman"/>
                <w:lang w:val="pl-PL"/>
              </w:rPr>
              <w:t xml:space="preserve">Stępień B. (red.), </w:t>
            </w:r>
            <w:hyperlink r:id="rId7" w:history="1">
              <w:r w:rsidR="00AC48D1" w:rsidRPr="003C4D33">
                <w:rPr>
                  <w:rStyle w:val="desc-o-mb-title"/>
                  <w:rFonts w:ascii="Times New Roman" w:hAnsi="Times New Roman" w:cs="Times New Roman"/>
                  <w:bCs/>
                  <w:lang w:val="pl-PL"/>
                </w:rPr>
                <w:t>Międzynarodowa kooperacja gos</w:t>
              </w:r>
              <w:r w:rsidRPr="003C4D33">
                <w:rPr>
                  <w:rStyle w:val="desc-o-mb-title"/>
                  <w:rFonts w:ascii="Times New Roman" w:hAnsi="Times New Roman" w:cs="Times New Roman"/>
                  <w:bCs/>
                  <w:lang w:val="pl-PL"/>
                </w:rPr>
                <w:t>podarcza z polskiej perspektyw</w:t>
              </w:r>
              <w:r w:rsidR="00F93850" w:rsidRPr="003C4D33">
                <w:rPr>
                  <w:rStyle w:val="desc-o-mb-title"/>
                  <w:rFonts w:ascii="Times New Roman" w:hAnsi="Times New Roman" w:cs="Times New Roman"/>
                  <w:bCs/>
                  <w:lang w:val="pl-PL"/>
                </w:rPr>
                <w:t>y</w:t>
              </w:r>
              <w:r w:rsidR="00AC48D1" w:rsidRPr="003C4D33">
                <w:rPr>
                  <w:rStyle w:val="desc-o-b-rest"/>
                  <w:rFonts w:ascii="Times New Roman" w:hAnsi="Times New Roman" w:cs="Times New Roman"/>
                  <w:lang w:val="pl-PL"/>
                </w:rPr>
                <w:t>;</w:t>
              </w:r>
            </w:hyperlink>
            <w:r w:rsidR="00AC48D1" w:rsidRPr="003C4D33">
              <w:rPr>
                <w:rStyle w:val="desc-o-publ"/>
                <w:rFonts w:ascii="Times New Roman" w:hAnsi="Times New Roman" w:cs="Times New Roman"/>
                <w:lang w:val="pl-PL"/>
              </w:rPr>
              <w:t xml:space="preserve"> </w:t>
            </w:r>
            <w:r w:rsidR="00F93850" w:rsidRPr="003C4D33">
              <w:rPr>
                <w:rStyle w:val="desc-o-publ"/>
                <w:rFonts w:ascii="Times New Roman" w:hAnsi="Times New Roman" w:cs="Times New Roman"/>
                <w:lang w:val="pl-PL"/>
              </w:rPr>
              <w:t>Warszawa</w:t>
            </w:r>
            <w:r w:rsidR="00F93850">
              <w:rPr>
                <w:rStyle w:val="desc-o-publ"/>
                <w:rFonts w:ascii="Times New Roman" w:hAnsi="Times New Roman" w:cs="Times New Roman"/>
                <w:lang w:val="pl-PL"/>
              </w:rPr>
              <w:t xml:space="preserve"> </w:t>
            </w:r>
            <w:r w:rsidR="00AC48D1" w:rsidRPr="00AC48D1">
              <w:rPr>
                <w:rStyle w:val="desc-o-publ"/>
                <w:rFonts w:ascii="Times New Roman" w:hAnsi="Times New Roman" w:cs="Times New Roman"/>
                <w:lang w:val="pl-PL"/>
              </w:rPr>
              <w:t>2011.</w:t>
            </w:r>
          </w:p>
        </w:tc>
      </w:tr>
      <w:tr w:rsidR="00FC3315" w:rsidRPr="009E7B8A" w:rsidTr="00AC48D1">
        <w:tc>
          <w:tcPr>
            <w:tcW w:w="2660" w:type="dxa"/>
            <w:vAlign w:val="center"/>
          </w:tcPr>
          <w:p w:rsidR="00FC3315" w:rsidRPr="009E7B8A" w:rsidRDefault="00FC3315" w:rsidP="00AC48D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AC48D1" w:rsidRDefault="00AC48D1" w:rsidP="00AC48D1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AC48D1">
              <w:rPr>
                <w:rFonts w:ascii="Times New Roman" w:hAnsi="Times New Roman"/>
                <w:lang w:val="pl-PL"/>
              </w:rPr>
              <w:t>Wykłady z prezentacjami multimedialnymi</w:t>
            </w:r>
            <w:r>
              <w:rPr>
                <w:rFonts w:ascii="Times New Roman" w:hAnsi="Times New Roman"/>
                <w:lang w:val="pl-PL"/>
              </w:rPr>
              <w:t xml:space="preserve">; </w:t>
            </w:r>
            <w:r w:rsidRPr="00AC48D1">
              <w:rPr>
                <w:rFonts w:ascii="Times New Roman" w:hAnsi="Times New Roman"/>
                <w:lang w:val="pl-PL"/>
              </w:rPr>
              <w:t>Ćwiczenia z wykorzystaniem metod aktywizujących</w:t>
            </w:r>
            <w:r>
              <w:rPr>
                <w:rFonts w:ascii="Times New Roman" w:hAnsi="Times New Roman"/>
                <w:lang w:val="pl-PL"/>
              </w:rPr>
              <w:t xml:space="preserve">; </w:t>
            </w:r>
            <w:r w:rsidRPr="00AC48D1">
              <w:rPr>
                <w:rFonts w:ascii="Times New Roman" w:hAnsi="Times New Roman"/>
                <w:lang w:val="pl-PL"/>
              </w:rPr>
              <w:t>Aktywność w grupach, współpraca, prezentacje multimedialne Studia przypadków.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AC48D1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C48D1" w:rsidRPr="0028550B" w:rsidRDefault="00AC48D1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lang w:val="pl-PL"/>
              </w:rPr>
              <w:t>Prezentacja multimedialna przygotowana i prezentowana przez studentów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C48D1" w:rsidRPr="0028550B" w:rsidRDefault="00F93850" w:rsidP="0078316B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AC48D1" w:rsidRPr="0028550B">
              <w:rPr>
                <w:rFonts w:ascii="Times New Roman" w:hAnsi="Times New Roman"/>
              </w:rPr>
              <w:t>, 05</w:t>
            </w:r>
          </w:p>
        </w:tc>
      </w:tr>
      <w:tr w:rsidR="00AC48D1" w:rsidRPr="009E7B8A" w:rsidTr="00EA2D0E">
        <w:tc>
          <w:tcPr>
            <w:tcW w:w="8208" w:type="dxa"/>
            <w:gridSpan w:val="2"/>
          </w:tcPr>
          <w:p w:rsidR="00AC48D1" w:rsidRPr="0028550B" w:rsidRDefault="00AC48D1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lang w:val="pl-PL"/>
              </w:rPr>
              <w:t>Aktywne uczestnictwo w zajęciach (dyskusja moderowana, analiza studium przypadków)</w:t>
            </w:r>
          </w:p>
        </w:tc>
        <w:tc>
          <w:tcPr>
            <w:tcW w:w="1800" w:type="dxa"/>
          </w:tcPr>
          <w:p w:rsidR="00AC48D1" w:rsidRPr="0028550B" w:rsidRDefault="00F93850" w:rsidP="0078316B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 w:rsidR="00AC48D1" w:rsidRPr="0028550B">
              <w:rPr>
                <w:rFonts w:ascii="Times New Roman" w:hAnsi="Times New Roman"/>
              </w:rPr>
              <w:t>, 06</w:t>
            </w:r>
          </w:p>
        </w:tc>
      </w:tr>
      <w:tr w:rsidR="00AC48D1" w:rsidRPr="009E7B8A" w:rsidTr="00EA2D0E">
        <w:tc>
          <w:tcPr>
            <w:tcW w:w="8208" w:type="dxa"/>
            <w:gridSpan w:val="2"/>
          </w:tcPr>
          <w:p w:rsidR="00AC48D1" w:rsidRPr="0028550B" w:rsidRDefault="00AC48D1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lang w:val="pl-PL"/>
              </w:rPr>
              <w:t>Zaliczenie ćwiczeń pisemne lub ustne / Egzamin pisemny z wykładu</w:t>
            </w:r>
          </w:p>
        </w:tc>
        <w:tc>
          <w:tcPr>
            <w:tcW w:w="1800" w:type="dxa"/>
          </w:tcPr>
          <w:p w:rsidR="00AC48D1" w:rsidRPr="0028550B" w:rsidRDefault="00AC48D1" w:rsidP="0078316B">
            <w:pPr>
              <w:pStyle w:val="Bezodstpw"/>
              <w:rPr>
                <w:rFonts w:ascii="Times New Roman" w:hAnsi="Times New Roman"/>
              </w:rPr>
            </w:pPr>
            <w:r w:rsidRPr="0028550B">
              <w:rPr>
                <w:rFonts w:ascii="Times New Roman" w:hAnsi="Times New Roman"/>
              </w:rPr>
              <w:t>01, 02</w:t>
            </w:r>
          </w:p>
        </w:tc>
      </w:tr>
      <w:tr w:rsidR="00AC48D1" w:rsidRPr="009E7B8A" w:rsidTr="0028550B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AC48D1" w:rsidRPr="0028550B" w:rsidRDefault="00AC48D1" w:rsidP="0028550B">
            <w:pPr>
              <w:rPr>
                <w:rFonts w:ascii="Arial Narrow" w:hAnsi="Arial Narrow"/>
                <w:sz w:val="22"/>
                <w:szCs w:val="22"/>
              </w:rPr>
            </w:pPr>
            <w:r w:rsidRPr="0028550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8550B" w:rsidRPr="0028550B" w:rsidRDefault="0028550B" w:rsidP="0028550B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b/>
                <w:lang w:val="pl-PL"/>
              </w:rPr>
              <w:t>Ćwiczenia:</w:t>
            </w:r>
            <w:r w:rsidRPr="0028550B">
              <w:rPr>
                <w:rFonts w:ascii="Times New Roman" w:hAnsi="Times New Roman"/>
                <w:lang w:val="pl-PL"/>
              </w:rPr>
              <w:t xml:space="preserve"> średnia ważona: 0,6 oceny z zaliczenia ustnego lub pisemnego (test: pytania otwarte i zamknięte) 0,2 prezentacja 0,2 aktywne uczestnictwo w zajęciach</w:t>
            </w:r>
          </w:p>
          <w:p w:rsidR="0028550B" w:rsidRPr="0028550B" w:rsidRDefault="0028550B" w:rsidP="0028550B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b/>
                <w:lang w:val="pl-PL"/>
              </w:rPr>
              <w:t>Wykład:</w:t>
            </w:r>
            <w:r w:rsidRPr="0028550B">
              <w:rPr>
                <w:rFonts w:ascii="Times New Roman" w:hAnsi="Times New Roman"/>
                <w:lang w:val="pl-PL"/>
              </w:rPr>
              <w:t xml:space="preserve"> egzamin pisemny (test – pytania otwarte i zamknięte)</w:t>
            </w:r>
          </w:p>
          <w:p w:rsidR="0028550B" w:rsidRPr="0028550B" w:rsidRDefault="0028550B" w:rsidP="0028550B">
            <w:pPr>
              <w:pStyle w:val="Bezodstpw"/>
              <w:rPr>
                <w:rFonts w:ascii="Times New Roman" w:hAnsi="Times New Roman"/>
                <w:b/>
                <w:u w:val="single"/>
                <w:lang w:val="pl-PL"/>
              </w:rPr>
            </w:pPr>
          </w:p>
          <w:p w:rsidR="00AC48D1" w:rsidRPr="0028550B" w:rsidRDefault="0028550B" w:rsidP="0028550B">
            <w:pPr>
              <w:rPr>
                <w:rFonts w:ascii="Arial Narrow" w:hAnsi="Arial Narrow"/>
                <w:sz w:val="22"/>
                <w:szCs w:val="22"/>
              </w:rPr>
            </w:pPr>
            <w:r w:rsidRPr="0028550B">
              <w:rPr>
                <w:b/>
                <w:sz w:val="22"/>
                <w:szCs w:val="22"/>
                <w:u w:val="single"/>
              </w:rPr>
              <w:t>OCENA Z PRZEDMIOTU:</w:t>
            </w:r>
            <w:r w:rsidRPr="0028550B">
              <w:rPr>
                <w:sz w:val="22"/>
                <w:szCs w:val="22"/>
              </w:rPr>
              <w:t xml:space="preserve"> średnia ważona: 0,6 oceny z egzaminu (wykład) </w:t>
            </w:r>
            <w:r w:rsidRPr="0028550B">
              <w:rPr>
                <w:sz w:val="22"/>
                <w:szCs w:val="22"/>
              </w:rPr>
              <w:br/>
              <w:t>0,4 oceny z zaliczenia ćwiczeń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1C525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C525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1C525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2934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2855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29348C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2855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2855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2855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2855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2855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2855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2855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2855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2855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812" w:type="dxa"/>
            <w:vAlign w:val="center"/>
          </w:tcPr>
          <w:p w:rsidR="00FC3315" w:rsidRPr="009E7B8A" w:rsidRDefault="002855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29348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28550B" w:rsidP="003C4D33">
            <w:pPr>
              <w:jc w:val="center"/>
              <w:rPr>
                <w:b/>
                <w:sz w:val="22"/>
                <w:szCs w:val="22"/>
              </w:rPr>
            </w:pPr>
            <w:bookmarkStart w:id="0" w:name="_GoBack"/>
            <w:bookmarkEnd w:id="0"/>
            <w:r>
              <w:rPr>
                <w:b/>
                <w:sz w:val="22"/>
                <w:szCs w:val="22"/>
              </w:rPr>
              <w:t>4</w:t>
            </w:r>
            <w:r w:rsidR="003C4D33">
              <w:rPr>
                <w:b/>
                <w:sz w:val="22"/>
                <w:szCs w:val="22"/>
              </w:rPr>
              <w:t xml:space="preserve"> (Ekonomia i finanse)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2855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28550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</w:t>
            </w:r>
            <w:r w:rsidR="004263A1">
              <w:rPr>
                <w:sz w:val="22"/>
                <w:szCs w:val="22"/>
              </w:rPr>
              <w:t>6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97A4B">
      <w:pgSz w:w="11906" w:h="16838"/>
      <w:pgMar w:top="709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24F0A"/>
    <w:multiLevelType w:val="hybridMultilevel"/>
    <w:tmpl w:val="E9481D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D6D15"/>
    <w:multiLevelType w:val="hybridMultilevel"/>
    <w:tmpl w:val="519424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995687"/>
    <w:multiLevelType w:val="hybridMultilevel"/>
    <w:tmpl w:val="753E2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032645"/>
    <w:multiLevelType w:val="hybridMultilevel"/>
    <w:tmpl w:val="65A03C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1576BD"/>
    <w:rsid w:val="00183B8B"/>
    <w:rsid w:val="001C5251"/>
    <w:rsid w:val="001D274C"/>
    <w:rsid w:val="001F2FA0"/>
    <w:rsid w:val="0028550B"/>
    <w:rsid w:val="0029348C"/>
    <w:rsid w:val="00335D56"/>
    <w:rsid w:val="003C4D33"/>
    <w:rsid w:val="00410D8C"/>
    <w:rsid w:val="00416716"/>
    <w:rsid w:val="004263A1"/>
    <w:rsid w:val="0043664B"/>
    <w:rsid w:val="004474A9"/>
    <w:rsid w:val="0050790E"/>
    <w:rsid w:val="005A5B46"/>
    <w:rsid w:val="00801B19"/>
    <w:rsid w:val="008020D5"/>
    <w:rsid w:val="008322AC"/>
    <w:rsid w:val="00865722"/>
    <w:rsid w:val="008C358C"/>
    <w:rsid w:val="00932F04"/>
    <w:rsid w:val="009D1431"/>
    <w:rsid w:val="009E7B8A"/>
    <w:rsid w:val="009F5760"/>
    <w:rsid w:val="00A0703A"/>
    <w:rsid w:val="00AC48D1"/>
    <w:rsid w:val="00B60D93"/>
    <w:rsid w:val="00C06EE7"/>
    <w:rsid w:val="00C60C15"/>
    <w:rsid w:val="00C83126"/>
    <w:rsid w:val="00D240F4"/>
    <w:rsid w:val="00D466D8"/>
    <w:rsid w:val="00DB15E5"/>
    <w:rsid w:val="00E32F86"/>
    <w:rsid w:val="00E40B0C"/>
    <w:rsid w:val="00E701E0"/>
    <w:rsid w:val="00EA2C4A"/>
    <w:rsid w:val="00ED56F5"/>
    <w:rsid w:val="00EE2410"/>
    <w:rsid w:val="00F22F4E"/>
    <w:rsid w:val="00F55920"/>
    <w:rsid w:val="00F93850"/>
    <w:rsid w:val="00F97A4B"/>
    <w:rsid w:val="00FA2E58"/>
    <w:rsid w:val="00FC3315"/>
    <w:rsid w:val="00FD5469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AC48D1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AC48D1"/>
  </w:style>
  <w:style w:type="character" w:customStyle="1" w:styleId="desc-o-mb-title">
    <w:name w:val="desc-o-mb-title"/>
    <w:basedOn w:val="Domylnaczcionkaakapitu"/>
    <w:rsid w:val="00AC48D1"/>
  </w:style>
  <w:style w:type="character" w:customStyle="1" w:styleId="desc-o-b-rest">
    <w:name w:val="desc-o-b-rest"/>
    <w:basedOn w:val="Domylnaczcionkaakapitu"/>
    <w:rsid w:val="00AC48D1"/>
  </w:style>
  <w:style w:type="character" w:customStyle="1" w:styleId="desc-o-publ">
    <w:name w:val="desc-o-publ"/>
    <w:basedOn w:val="Domylnaczcionkaakapitu"/>
    <w:rsid w:val="00AC48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84284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9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566996">
                  <w:marLeft w:val="0"/>
                  <w:marRight w:val="43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82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21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77392">
              <w:marLeft w:val="0"/>
              <w:marRight w:val="0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u.pwsz.elblag.pl/sowacgi.php?KatID=0&amp;typ=record&amp;001=El1400201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u.pwsz.elblag.pl/sowacgi.php?KatID=0&amp;typ=record&amp;001=El1700035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B7865C-8F61-49A7-8D9B-9E2A8A0C1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2019-07-02T11:07:00Z</dcterms:created>
  <dcterms:modified xsi:type="dcterms:W3CDTF">2019-08-22T07:53:00Z</dcterms:modified>
</cp:coreProperties>
</file>